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8" w:rsidRPr="00877F78" w:rsidRDefault="00877F78" w:rsidP="00877F78">
      <w:pPr>
        <w:spacing w:after="100" w:afterAutospacing="1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b/>
          <w:bCs/>
          <w:sz w:val="26"/>
          <w:szCs w:val="26"/>
        </w:rPr>
        <w:t>О</w:t>
      </w:r>
      <w:r w:rsidRPr="00877F78">
        <w:rPr>
          <w:rFonts w:ascii="Arial" w:hAnsi="Arial" w:cs="Arial"/>
          <w:b/>
          <w:bCs/>
          <w:caps/>
          <w:sz w:val="26"/>
          <w:szCs w:val="26"/>
        </w:rPr>
        <w:t>БЪЯВЛЕНИЕ О НАБОРЕ СТАЖЕРОВ НА СТАЖИРОВКУ</w:t>
      </w:r>
      <w:r w:rsidRPr="00877F78">
        <w:rPr>
          <w:rStyle w:val="apple-converted-space"/>
          <w:rFonts w:ascii="Arial" w:hAnsi="Arial" w:cs="Arial"/>
          <w:b/>
          <w:bCs/>
          <w:caps/>
          <w:sz w:val="26"/>
          <w:szCs w:val="26"/>
        </w:rPr>
        <w:t> </w:t>
      </w:r>
      <w:r w:rsidRPr="00877F78">
        <w:rPr>
          <w:rFonts w:ascii="Arial" w:hAnsi="Arial" w:cs="Arial"/>
          <w:b/>
          <w:bCs/>
          <w:caps/>
          <w:sz w:val="26"/>
          <w:szCs w:val="26"/>
          <w:lang w:val="en-US"/>
        </w:rPr>
        <w:t>OJT</w:t>
      </w:r>
      <w:r w:rsidRPr="00877F78">
        <w:rPr>
          <w:rStyle w:val="apple-converted-space"/>
          <w:rFonts w:ascii="Arial" w:hAnsi="Arial" w:cs="Arial"/>
          <w:b/>
          <w:bCs/>
          <w:caps/>
          <w:sz w:val="26"/>
          <w:szCs w:val="26"/>
          <w:lang w:val="en-US"/>
        </w:rPr>
        <w:t> </w:t>
      </w:r>
      <w:r w:rsidRPr="00877F78">
        <w:rPr>
          <w:rFonts w:ascii="Arial" w:hAnsi="Arial" w:cs="Arial"/>
          <w:b/>
          <w:bCs/>
          <w:caps/>
          <w:sz w:val="26"/>
          <w:szCs w:val="26"/>
        </w:rPr>
        <w:t>ПО ТЕМЕ</w:t>
      </w:r>
      <w:r>
        <w:rPr>
          <w:rFonts w:ascii="Arial" w:hAnsi="Arial" w:cs="Arial"/>
          <w:b/>
          <w:bCs/>
          <w:caps/>
          <w:sz w:val="26"/>
          <w:szCs w:val="26"/>
        </w:rPr>
        <w:t>:</w:t>
      </w:r>
      <w:r w:rsidRPr="00877F78">
        <w:rPr>
          <w:rFonts w:ascii="Arial" w:hAnsi="Arial" w:cs="Arial"/>
          <w:sz w:val="26"/>
          <w:szCs w:val="26"/>
        </w:rPr>
        <w:t xml:space="preserve"> </w:t>
      </w:r>
      <w:r w:rsidRPr="00877F78">
        <w:rPr>
          <w:rFonts w:ascii="Arial" w:hAnsi="Arial" w:cs="Arial"/>
          <w:b/>
          <w:bCs/>
          <w:caps/>
          <w:sz w:val="26"/>
          <w:szCs w:val="26"/>
        </w:rPr>
        <w:t>«МОДЕРНИЗАЦИЯ МЕДИЦИНСКИХ ТЕХНОЛОГИЙ И УСЛУГ»</w:t>
      </w:r>
      <w:r>
        <w:rPr>
          <w:rFonts w:ascii="Arial" w:hAnsi="Arial" w:cs="Arial"/>
          <w:sz w:val="26"/>
          <w:szCs w:val="26"/>
        </w:rPr>
        <w:t xml:space="preserve"> </w:t>
      </w:r>
      <w:r w:rsidRPr="00877F78">
        <w:rPr>
          <w:rFonts w:ascii="Arial" w:hAnsi="Arial" w:cs="Arial"/>
          <w:b/>
          <w:bCs/>
          <w:caps/>
          <w:sz w:val="26"/>
          <w:szCs w:val="26"/>
        </w:rPr>
        <w:t>(ДЛЯ ДАЛЬНЕВОСТОЧНОЙ ЧАСТИ РОССИИ)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 xml:space="preserve">1. Организатор: </w:t>
      </w:r>
      <w:r w:rsidRPr="00877F78">
        <w:rPr>
          <w:rFonts w:ascii="Arial" w:hAnsi="Arial" w:cs="Arial"/>
          <w:b w:val="0"/>
          <w:sz w:val="26"/>
          <w:szCs w:val="26"/>
        </w:rPr>
        <w:t>Министерство иностранных дел Японии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b/>
          <w:bCs/>
          <w:sz w:val="26"/>
          <w:szCs w:val="26"/>
        </w:rPr>
        <w:t xml:space="preserve">Организация-исполнитель: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The</w:t>
      </w:r>
      <w:r w:rsidRPr="00877F78">
        <w:rPr>
          <w:rFonts w:ascii="Arial" w:hAnsi="Arial" w:cs="Arial"/>
          <w:bCs/>
          <w:sz w:val="26"/>
          <w:szCs w:val="26"/>
        </w:rPr>
        <w:t xml:space="preserve">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International</w:t>
      </w:r>
      <w:r w:rsidRPr="00877F78">
        <w:rPr>
          <w:rFonts w:ascii="Arial" w:hAnsi="Arial" w:cs="Arial"/>
          <w:bCs/>
          <w:sz w:val="26"/>
          <w:szCs w:val="26"/>
        </w:rPr>
        <w:t xml:space="preserve">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Nursing</w:t>
      </w:r>
      <w:r w:rsidRPr="00877F78">
        <w:rPr>
          <w:rFonts w:ascii="Arial" w:hAnsi="Arial" w:cs="Arial"/>
          <w:bCs/>
          <w:sz w:val="26"/>
          <w:szCs w:val="26"/>
        </w:rPr>
        <w:t xml:space="preserve">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Foundation</w:t>
      </w:r>
      <w:r w:rsidRPr="00877F78">
        <w:rPr>
          <w:rFonts w:ascii="Arial" w:hAnsi="Arial" w:cs="Arial"/>
          <w:bCs/>
          <w:sz w:val="26"/>
          <w:szCs w:val="26"/>
        </w:rPr>
        <w:t xml:space="preserve">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of</w:t>
      </w:r>
      <w:r w:rsidRPr="00877F78">
        <w:rPr>
          <w:rFonts w:ascii="Arial" w:hAnsi="Arial" w:cs="Arial"/>
          <w:bCs/>
          <w:sz w:val="26"/>
          <w:szCs w:val="26"/>
        </w:rPr>
        <w:t xml:space="preserve"> </w:t>
      </w:r>
      <w:r w:rsidRPr="00877F78">
        <w:rPr>
          <w:rFonts w:ascii="Arial" w:hAnsi="Arial" w:cs="Arial"/>
          <w:bCs/>
          <w:sz w:val="26"/>
          <w:szCs w:val="26"/>
          <w:lang w:val="en-US"/>
        </w:rPr>
        <w:t>Japan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 xml:space="preserve">Данная стажировка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</w:t>
      </w:r>
      <w:proofErr w:type="gramStart"/>
      <w:r w:rsidRPr="00877F78">
        <w:rPr>
          <w:rFonts w:ascii="Arial" w:hAnsi="Arial" w:cs="Arial"/>
          <w:sz w:val="26"/>
          <w:szCs w:val="26"/>
        </w:rPr>
        <w:t>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стажировки, неоднократно были подтверждены в принятых Правительствами Японии и России документах.</w:t>
      </w:r>
      <w:proofErr w:type="gramEnd"/>
    </w:p>
    <w:p w:rsid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2. Сроки и место проведения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(1) Планируемые сроки проведения</w:t>
      </w:r>
    </w:p>
    <w:p w:rsid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09.09.2013 – начало занятий; 14.09.2013 – окончание занятий.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77F78">
        <w:rPr>
          <w:rFonts w:ascii="Arial" w:hAnsi="Arial" w:cs="Arial"/>
          <w:b/>
          <w:sz w:val="26"/>
          <w:szCs w:val="26"/>
        </w:rPr>
        <w:t>(2) Места проведения</w:t>
      </w:r>
    </w:p>
    <w:p w:rsidR="00877F78" w:rsidRPr="00877F78" w:rsidRDefault="00877F78" w:rsidP="00877F78">
      <w:pPr>
        <w:pStyle w:val="text2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Проведение стажировк</w:t>
      </w:r>
      <w:r>
        <w:rPr>
          <w:rFonts w:ascii="Arial" w:hAnsi="Arial" w:cs="Arial"/>
          <w:sz w:val="26"/>
          <w:szCs w:val="26"/>
        </w:rPr>
        <w:t>и планируется, в основном, в г. </w:t>
      </w:r>
      <w:r w:rsidRPr="00877F78">
        <w:rPr>
          <w:rFonts w:ascii="Arial" w:hAnsi="Arial" w:cs="Arial"/>
          <w:sz w:val="26"/>
          <w:szCs w:val="26"/>
        </w:rPr>
        <w:t>Токио и его окрестностях. При этом последний день стажировки будет проводиться в Токио, так как церемония закрытия программы будет проводиться в здании МИД Японии.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3. Число принимаемых стажеров</w:t>
      </w:r>
      <w:bookmarkStart w:id="0" w:name="_GoBack"/>
      <w:bookmarkEnd w:id="0"/>
    </w:p>
    <w:p w:rsidR="00877F78" w:rsidRPr="00877F78" w:rsidRDefault="00877F78" w:rsidP="00877F78">
      <w:pPr>
        <w:pStyle w:val="text2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Стажеры отбираются Японскими центрами, расположенными в Европейской части России (Москва, Санкт-Петербург, Нижний Новгород).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4003"/>
        <w:gridCol w:w="2268"/>
      </w:tblGrid>
      <w:tr w:rsidR="00877F78" w:rsidRPr="0005753F" w:rsidTr="00877F7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78" w:rsidRPr="0005753F" w:rsidRDefault="00877F78" w:rsidP="00877F7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Лица, рекомендованные Федеральным ресурсным центром по организации подготовки управленческих кадров, чел.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Участники, отбираемые открытым конкурсом, чел.</w:t>
            </w:r>
          </w:p>
        </w:tc>
      </w:tr>
      <w:tr w:rsidR="00877F78" w:rsidRPr="0005753F" w:rsidTr="00877F7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«Японский центр во Владивостоке»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77F78" w:rsidRPr="0005753F" w:rsidTr="00877F7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«Японский центр в Хабаровске»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77F78" w:rsidRPr="0005753F" w:rsidTr="00877F78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«Японский центр на Сахалине»</w:t>
            </w:r>
          </w:p>
        </w:tc>
        <w:tc>
          <w:tcPr>
            <w:tcW w:w="4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F78" w:rsidRPr="0005753F" w:rsidRDefault="00877F78" w:rsidP="00877F78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53F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05753F" w:rsidRDefault="0005753F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b w:val="0"/>
          <w:bCs w:val="0"/>
          <w:sz w:val="26"/>
          <w:szCs w:val="26"/>
          <w:lang w:val="en-US"/>
        </w:rPr>
      </w:pP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b w:val="0"/>
          <w:bCs w:val="0"/>
          <w:sz w:val="26"/>
          <w:szCs w:val="26"/>
        </w:rPr>
        <w:lastRenderedPageBreak/>
        <w:t>Участники стажировки будут отобраны из числа лиц, подавших заявки. Отбор будет проведен посредством экзамена в форме собеседования в соответствующих Японских центрах. Информацию о графике проведения собеседований и о подаваемых документах смотрите на веб-сайтах соответствующих Японских центров, а также Федерального ресурсного центра по организации подготовки управленческих кадров.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4. Требования к кандидатам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(1)</w:t>
      </w:r>
      <w:r>
        <w:rPr>
          <w:rFonts w:ascii="Arial" w:hAnsi="Arial" w:cs="Arial"/>
          <w:sz w:val="26"/>
          <w:szCs w:val="26"/>
        </w:rPr>
        <w:t xml:space="preserve"> </w:t>
      </w:r>
      <w:r w:rsidRPr="00877F78">
        <w:rPr>
          <w:rFonts w:ascii="Arial" w:hAnsi="Arial" w:cs="Arial"/>
          <w:sz w:val="26"/>
          <w:szCs w:val="26"/>
        </w:rPr>
        <w:t>Руководители высшего звена предприятий, производящих медицинские приборы и оборудование, а также лечебные средства и препараты; медицинские работники, занятые в управлении учреждениями медицины и здравоохранения (государственными, областными, муниципальными и пр.), уровня главных врачей и приравненные к ним лица; сотрудники региональных администраций, курирующие работу учреждений медицины и здравоохранения.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(2)</w:t>
      </w:r>
      <w:r>
        <w:rPr>
          <w:rFonts w:ascii="Arial" w:hAnsi="Arial" w:cs="Arial"/>
          <w:sz w:val="26"/>
          <w:szCs w:val="26"/>
        </w:rPr>
        <w:t xml:space="preserve"> </w:t>
      </w:r>
      <w:r w:rsidRPr="00877F78">
        <w:rPr>
          <w:rFonts w:ascii="Arial" w:hAnsi="Arial" w:cs="Arial"/>
          <w:sz w:val="26"/>
          <w:szCs w:val="26"/>
        </w:rPr>
        <w:t>Лица, способные активно принимать участие во всех программах стажировки и впоследствии применять полученные во время стажировки знания и навыки в своей работе.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(3)</w:t>
      </w:r>
      <w:r>
        <w:rPr>
          <w:rFonts w:ascii="Arial" w:hAnsi="Arial" w:cs="Arial"/>
          <w:sz w:val="26"/>
          <w:szCs w:val="26"/>
        </w:rPr>
        <w:t xml:space="preserve"> </w:t>
      </w:r>
      <w:r w:rsidRPr="00877F78">
        <w:rPr>
          <w:rFonts w:ascii="Arial" w:hAnsi="Arial" w:cs="Arial"/>
          <w:sz w:val="26"/>
          <w:szCs w:val="26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5. Язык стажировки</w:t>
      </w:r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b w:val="0"/>
          <w:sz w:val="26"/>
          <w:szCs w:val="26"/>
        </w:rPr>
        <w:t>п</w:t>
      </w:r>
      <w:r w:rsidRPr="00877F78">
        <w:rPr>
          <w:rFonts w:ascii="Arial" w:hAnsi="Arial" w:cs="Arial"/>
          <w:b w:val="0"/>
          <w:sz w:val="26"/>
          <w:szCs w:val="26"/>
        </w:rPr>
        <w:t>оследовательный перевод с японского языка на русский и наоборот.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6. Общие сведения о стажировке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b/>
          <w:bCs/>
          <w:sz w:val="26"/>
          <w:szCs w:val="26"/>
        </w:rPr>
        <w:t>1) Основное направление стажировки</w:t>
      </w:r>
    </w:p>
    <w:p w:rsid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77F78">
        <w:rPr>
          <w:rFonts w:ascii="Arial" w:hAnsi="Arial" w:cs="Arial"/>
          <w:sz w:val="26"/>
          <w:szCs w:val="26"/>
        </w:rPr>
        <w:t>В ходе лекций и посещений соответствующих учреждений стажеры изучат японский опыт и достижения в следующих областях: управление органами и учреждениями здравоохранения; внедрение и контроль медицинского оборудования, приборов, лечебных средств и препаратов; услуги, оказываемые пациентам; обучение медицинского персонала; применение электронных историй болезни; хранение снимков и других изображений; использование общей базы данных больницами и другими лечебными учреждениями.</w:t>
      </w:r>
      <w:proofErr w:type="gramEnd"/>
      <w:r w:rsidRPr="00877F78">
        <w:rPr>
          <w:rFonts w:ascii="Arial" w:hAnsi="Arial" w:cs="Arial"/>
          <w:sz w:val="26"/>
          <w:szCs w:val="26"/>
        </w:rPr>
        <w:t xml:space="preserve"> В частности, будут широко представлены последние достижения Японии в сфере лечения раковых заболеваний (эндоскопия, противораковые препараты, радиология), а также профилактической медицины, например, например, диагностические системы (включая так </w:t>
      </w:r>
      <w:proofErr w:type="gramStart"/>
      <w:r w:rsidRPr="00877F78">
        <w:rPr>
          <w:rFonts w:ascii="Arial" w:hAnsi="Arial" w:cs="Arial"/>
          <w:sz w:val="26"/>
          <w:szCs w:val="26"/>
        </w:rPr>
        <w:t>называемый</w:t>
      </w:r>
      <w:proofErr w:type="gramEnd"/>
      <w:r w:rsidRPr="00877F78">
        <w:rPr>
          <w:rFonts w:ascii="Arial" w:hAnsi="Arial" w:cs="Arial"/>
          <w:sz w:val="26"/>
          <w:szCs w:val="26"/>
        </w:rPr>
        <w:t xml:space="preserve"> “</w:t>
      </w:r>
      <w:r w:rsidRPr="00877F78">
        <w:rPr>
          <w:rFonts w:ascii="Arial" w:hAnsi="Arial" w:cs="Arial"/>
          <w:sz w:val="26"/>
          <w:szCs w:val="26"/>
          <w:lang w:val="en-US"/>
        </w:rPr>
        <w:t>human</w:t>
      </w:r>
      <w:r w:rsidRPr="00877F78">
        <w:rPr>
          <w:rStyle w:val="apple-converted-space"/>
          <w:rFonts w:ascii="Arial" w:hAnsi="Arial" w:cs="Arial"/>
          <w:sz w:val="26"/>
          <w:szCs w:val="26"/>
          <w:lang w:val="en-US"/>
        </w:rPr>
        <w:t> </w:t>
      </w:r>
      <w:r w:rsidRPr="00877F78">
        <w:rPr>
          <w:rFonts w:ascii="Arial" w:hAnsi="Arial" w:cs="Arial"/>
          <w:sz w:val="26"/>
          <w:szCs w:val="26"/>
          <w:lang w:val="en-US"/>
        </w:rPr>
        <w:t>dock</w:t>
      </w:r>
      <w:r w:rsidRPr="00877F78">
        <w:rPr>
          <w:rFonts w:ascii="Arial" w:hAnsi="Arial" w:cs="Arial"/>
          <w:sz w:val="26"/>
          <w:szCs w:val="26"/>
        </w:rPr>
        <w:t>”).</w:t>
      </w:r>
    </w:p>
    <w:p w:rsidR="00877F78" w:rsidRPr="00877F78" w:rsidRDefault="00877F78" w:rsidP="00877F78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77F78">
        <w:rPr>
          <w:rFonts w:ascii="Arial" w:hAnsi="Arial" w:cs="Arial"/>
          <w:b/>
          <w:sz w:val="26"/>
          <w:szCs w:val="26"/>
        </w:rPr>
        <w:t>2) Концепция</w:t>
      </w:r>
      <w:bookmarkStart w:id="1" w:name="в"/>
      <w:bookmarkEnd w:id="1"/>
      <w:r w:rsidRPr="00877F78">
        <w:rPr>
          <w:rStyle w:val="apple-converted-space"/>
          <w:rFonts w:ascii="Arial" w:hAnsi="Arial" w:cs="Arial"/>
          <w:b/>
          <w:sz w:val="26"/>
          <w:szCs w:val="26"/>
        </w:rPr>
        <w:t> </w:t>
      </w:r>
      <w:r w:rsidRPr="00877F78">
        <w:rPr>
          <w:rFonts w:ascii="Arial" w:hAnsi="Arial" w:cs="Arial"/>
          <w:b/>
          <w:sz w:val="26"/>
          <w:szCs w:val="26"/>
        </w:rPr>
        <w:t>стажировки OJT</w:t>
      </w:r>
    </w:p>
    <w:p w:rsidR="00877F78" w:rsidRPr="00877F78" w:rsidRDefault="00877F78" w:rsidP="00877F78">
      <w:pPr>
        <w:pStyle w:val="text2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В данной стажировке работники здравоохранения и медицинских учреждений не только ознакомятся с рядом</w:t>
      </w:r>
      <w:r w:rsidRPr="00877F78">
        <w:rPr>
          <w:rStyle w:val="apple-converted-space"/>
          <w:rFonts w:ascii="Arial" w:hAnsi="Arial" w:cs="Arial"/>
          <w:sz w:val="26"/>
          <w:szCs w:val="26"/>
        </w:rPr>
        <w:t> </w:t>
      </w:r>
      <w:r w:rsidRPr="00877F78">
        <w:rPr>
          <w:rFonts w:ascii="Arial" w:hAnsi="Arial" w:cs="Arial"/>
          <w:sz w:val="26"/>
          <w:szCs w:val="26"/>
        </w:rPr>
        <w:t xml:space="preserve"> соответствующих технологий и деятельностью предприятий, но и будут проходить по мере возможности несложные практические занятия с тем, чтобы овладеть знаниями и ноу-хау </w:t>
      </w:r>
      <w:r w:rsidRPr="00877F78">
        <w:rPr>
          <w:rFonts w:ascii="Arial" w:hAnsi="Arial" w:cs="Arial"/>
          <w:sz w:val="26"/>
          <w:szCs w:val="26"/>
        </w:rPr>
        <w:lastRenderedPageBreak/>
        <w:t xml:space="preserve">более эффективно. </w:t>
      </w:r>
      <w:proofErr w:type="gramStart"/>
      <w:r w:rsidRPr="00877F78">
        <w:rPr>
          <w:rFonts w:ascii="Arial" w:hAnsi="Arial" w:cs="Arial"/>
          <w:sz w:val="26"/>
          <w:szCs w:val="26"/>
        </w:rPr>
        <w:t>(Термин «OJT»</w:t>
      </w:r>
      <w:r w:rsidRPr="00877F78">
        <w:rPr>
          <w:rStyle w:val="apple-converted-space"/>
          <w:rFonts w:ascii="Arial" w:hAnsi="Arial" w:cs="Arial"/>
          <w:sz w:val="26"/>
          <w:szCs w:val="26"/>
        </w:rPr>
        <w:t> </w:t>
      </w:r>
      <w:r w:rsidRPr="00877F78">
        <w:rPr>
          <w:rFonts w:ascii="Arial" w:hAnsi="Arial" w:cs="Arial"/>
          <w:sz w:val="26"/>
          <w:szCs w:val="26"/>
        </w:rPr>
        <w:t xml:space="preserve">обычно означает профессиональное обучение, </w:t>
      </w:r>
      <w:proofErr w:type="spellStart"/>
      <w:r w:rsidRPr="00877F78">
        <w:rPr>
          <w:rFonts w:ascii="Arial" w:hAnsi="Arial" w:cs="Arial"/>
          <w:sz w:val="26"/>
          <w:szCs w:val="26"/>
        </w:rPr>
        <w:t>проводящееся</w:t>
      </w:r>
      <w:proofErr w:type="spellEnd"/>
      <w:r w:rsidRPr="00877F78">
        <w:rPr>
          <w:rFonts w:ascii="Arial" w:hAnsi="Arial" w:cs="Arial"/>
          <w:sz w:val="26"/>
          <w:szCs w:val="26"/>
        </w:rPr>
        <w:t xml:space="preserve"> на рабочем месте стажеров путем осуществления реальной работы.</w:t>
      </w:r>
      <w:proofErr w:type="gramEnd"/>
      <w:r w:rsidRPr="00877F7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77F78">
        <w:rPr>
          <w:rFonts w:ascii="Arial" w:hAnsi="Arial" w:cs="Arial"/>
          <w:sz w:val="26"/>
          <w:szCs w:val="26"/>
        </w:rPr>
        <w:t>Однако в данном случае стажировка не делает акцент на профессиональной подготовке).</w:t>
      </w:r>
      <w:proofErr w:type="gramEnd"/>
    </w:p>
    <w:p w:rsidR="00877F78" w:rsidRPr="00877F78" w:rsidRDefault="00877F78" w:rsidP="00877F78">
      <w:pPr>
        <w:pStyle w:val="text2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b/>
          <w:bCs/>
          <w:sz w:val="26"/>
          <w:szCs w:val="26"/>
        </w:rPr>
        <w:t>ПРИМЕЧАНИЕ: Учебную программу стажировки планируется предоставить за 2 месяца до ее начала.</w:t>
      </w:r>
    </w:p>
    <w:p w:rsidR="00877F78" w:rsidRPr="00877F78" w:rsidRDefault="00877F78" w:rsidP="00877F78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7. Об оплате расходов во время пребывания стажеров.</w:t>
      </w:r>
    </w:p>
    <w:p w:rsidR="00877F78" w:rsidRPr="00877F78" w:rsidRDefault="00877F78" w:rsidP="00877F78">
      <w:pPr>
        <w:pStyle w:val="text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77F78">
        <w:rPr>
          <w:rFonts w:ascii="Arial" w:hAnsi="Arial" w:cs="Arial"/>
          <w:sz w:val="26"/>
          <w:szCs w:val="26"/>
        </w:rPr>
        <w:t>1) В период пребывания стажеров в Японии Правительство Японии берет на себя только расходы на переезды по территории Японии и проживание стажеров (оплата минимального числа ночей в гостинице, необходимого для участия в стажировке, то есть, с заезда в гостиницу накануне начала занятий до выезда из гостиницы на следующий день после культурной программы), а также суточные (1500 иен в день).</w:t>
      </w:r>
      <w:proofErr w:type="gramEnd"/>
    </w:p>
    <w:p w:rsidR="00877F78" w:rsidRPr="00877F78" w:rsidRDefault="00877F78" w:rsidP="00877F78">
      <w:pPr>
        <w:pStyle w:val="text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877F78">
        <w:rPr>
          <w:rFonts w:ascii="Arial" w:hAnsi="Arial" w:cs="Arial"/>
          <w:sz w:val="26"/>
          <w:szCs w:val="26"/>
        </w:rPr>
        <w:t>2) Оплату международных перелетов в оба конца берет на себя российская сторона (стажеры). Как правило, билеты приобретаются с расчетом на прибытие в Японию накануне дня начала стажировки и отправление из Японии на следующий день после культурной программы. Что касается стажеров «со свободного рынка», то им перед бронированием и выкупом билетов необходимо подтвердить «Японским Центрам», что они летят теми же рейсами в указанные даты. Билеты для участников Президентской программы бронируются и выкупаются централизованно Федеральным ресурсным центром.</w:t>
      </w:r>
    </w:p>
    <w:p w:rsidR="00877F78" w:rsidRPr="00877F78" w:rsidRDefault="00877F78" w:rsidP="00BC45C9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2B3B4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</w:t>
      </w:r>
      <w:r w:rsidR="000730C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я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2013 года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- крайний срок подачи заявок в систему «MODEUS».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hAnsi="Arial" w:cs="Arial"/>
          <w:sz w:val="26"/>
          <w:szCs w:val="26"/>
          <w:shd w:val="clear" w:color="auto" w:fill="FBFBFB"/>
        </w:rPr>
        <w:t>Крайний срок предоставления оригиналов документов в КГБУ "Алтайский региональный ресурсный центр" -</w:t>
      </w:r>
      <w:r w:rsidRPr="009976D2">
        <w:rPr>
          <w:rStyle w:val="apple-converted-space"/>
          <w:rFonts w:ascii="Arial" w:hAnsi="Arial" w:cs="Arial"/>
          <w:sz w:val="26"/>
          <w:szCs w:val="26"/>
          <w:shd w:val="clear" w:color="auto" w:fill="FBFBFB"/>
        </w:rPr>
        <w:t> 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2B3B4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6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июня</w:t>
      </w:r>
      <w:r w:rsidRPr="009976D2">
        <w:rPr>
          <w:rStyle w:val="a5"/>
          <w:rFonts w:ascii="Arial" w:hAnsi="Arial" w:cs="Arial"/>
          <w:sz w:val="26"/>
          <w:szCs w:val="26"/>
          <w:bdr w:val="none" w:sz="0" w:space="0" w:color="auto" w:frame="1"/>
          <w:shd w:val="clear" w:color="auto" w:fill="FBFBFB"/>
        </w:rPr>
        <w:t xml:space="preserve"> 2013 года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Оригиналы документов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представляются в КГБУ «Алтайский региональный ресурсный центр» по адресу: г. Барнаул, пр. </w:t>
      </w:r>
      <w:proofErr w:type="gramStart"/>
      <w:r w:rsidRPr="009976D2">
        <w:rPr>
          <w:rFonts w:ascii="Arial" w:eastAsia="Times New Roman" w:hAnsi="Arial" w:cs="Arial"/>
          <w:sz w:val="26"/>
          <w:szCs w:val="26"/>
          <w:lang w:eastAsia="ru-RU"/>
        </w:rPr>
        <w:t>Социалистический</w:t>
      </w:r>
      <w:proofErr w:type="gramEnd"/>
      <w:r w:rsidRPr="009976D2">
        <w:rPr>
          <w:rFonts w:ascii="Arial" w:eastAsia="Times New Roman" w:hAnsi="Arial" w:cs="Arial"/>
          <w:sz w:val="26"/>
          <w:szCs w:val="26"/>
          <w:lang w:eastAsia="ru-RU"/>
        </w:rPr>
        <w:t>, д. 26 (тел. 63-39-10, Ирина Лучкина).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sz w:val="26"/>
          <w:szCs w:val="26"/>
          <w:lang w:eastAsia="ru-RU"/>
        </w:rPr>
        <w:t>Специалисты, представившие документы, оформленные не должным образом или позже установленного срока, к участию в отборе допущены не будут.</w:t>
      </w:r>
    </w:p>
    <w:p w:rsidR="00C66515" w:rsidRDefault="00C66515" w:rsidP="00BC45C9">
      <w:pPr>
        <w:ind w:firstLine="709"/>
        <w:jc w:val="both"/>
      </w:pPr>
    </w:p>
    <w:sectPr w:rsidR="00C66515" w:rsidSect="00877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5B4"/>
    <w:multiLevelType w:val="hybridMultilevel"/>
    <w:tmpl w:val="AAB68AF2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733E64BE"/>
    <w:multiLevelType w:val="hybridMultilevel"/>
    <w:tmpl w:val="E0F47DAE"/>
    <w:lvl w:ilvl="0" w:tplc="09AA3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D"/>
    <w:rsid w:val="0005753F"/>
    <w:rsid w:val="000730C1"/>
    <w:rsid w:val="002B3B45"/>
    <w:rsid w:val="00403C30"/>
    <w:rsid w:val="00456338"/>
    <w:rsid w:val="004A29C9"/>
    <w:rsid w:val="007C750B"/>
    <w:rsid w:val="00877F78"/>
    <w:rsid w:val="0089488D"/>
    <w:rsid w:val="009976D2"/>
    <w:rsid w:val="00BC45C9"/>
    <w:rsid w:val="00C66515"/>
    <w:rsid w:val="00C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8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7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87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77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2013-06-04T07:15:00Z</dcterms:created>
  <dcterms:modified xsi:type="dcterms:W3CDTF">2013-06-04T07:16:00Z</dcterms:modified>
</cp:coreProperties>
</file>